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71C7" w14:textId="77777777" w:rsidR="002F48EB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66FBCD96" w14:textId="77777777" w:rsidR="002F48EB" w:rsidRPr="005979FC" w:rsidRDefault="002F48EB" w:rsidP="002F48EB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SS30029 – SUŠENE PŠENIČNE TESTENINE ZA VOK</w:t>
      </w:r>
    </w:p>
    <w:p w14:paraId="650ADBB7" w14:textId="77777777" w:rsidR="002F48EB" w:rsidRPr="005979FC" w:rsidRDefault="002F48EB" w:rsidP="002F4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9BEEB8" w14:textId="77777777" w:rsidR="002F48EB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Sestavine: </w:t>
      </w:r>
      <w:r w:rsidRPr="00EB1EA3">
        <w:rPr>
          <w:rFonts w:ascii="Arial" w:hAnsi="Arial" w:cs="Arial"/>
          <w:b/>
          <w:bCs/>
          <w:sz w:val="16"/>
          <w:szCs w:val="16"/>
          <w:u w:val="single"/>
        </w:rPr>
        <w:t>pšenični</w:t>
      </w:r>
      <w:r>
        <w:rPr>
          <w:rFonts w:ascii="Arial" w:hAnsi="Arial" w:cs="Arial"/>
          <w:bCs/>
          <w:sz w:val="16"/>
          <w:szCs w:val="16"/>
        </w:rPr>
        <w:t xml:space="preserve"> zdrob </w:t>
      </w:r>
      <w:proofErr w:type="spellStart"/>
      <w:r>
        <w:rPr>
          <w:rFonts w:ascii="Arial" w:hAnsi="Arial" w:cs="Arial"/>
          <w:bCs/>
          <w:sz w:val="16"/>
          <w:szCs w:val="16"/>
        </w:rPr>
        <w:t>durum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</w:p>
    <w:p w14:paraId="3521F09F" w14:textId="77777777" w:rsidR="002F48EB" w:rsidRPr="00EB1EA3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EB1EA3">
        <w:rPr>
          <w:rFonts w:ascii="Arial" w:hAnsi="Arial" w:cs="Arial"/>
          <w:bCs/>
          <w:sz w:val="16"/>
          <w:szCs w:val="16"/>
          <w:u w:val="single"/>
        </w:rPr>
        <w:t>Lahko vsebuje sledi jajc.</w:t>
      </w:r>
    </w:p>
    <w:p w14:paraId="7218CD43" w14:textId="77777777" w:rsidR="002F48EB" w:rsidRPr="005979FC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250</w:t>
      </w:r>
      <w:r w:rsidRPr="005979FC">
        <w:rPr>
          <w:rFonts w:ascii="Arial" w:hAnsi="Arial" w:cs="Arial"/>
          <w:bCs/>
          <w:sz w:val="16"/>
          <w:szCs w:val="16"/>
        </w:rPr>
        <w:t>g</w:t>
      </w:r>
    </w:p>
    <w:p w14:paraId="3C878AD0" w14:textId="77777777" w:rsidR="002F48EB" w:rsidRPr="005979FC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Poreklo: EU</w:t>
      </w:r>
    </w:p>
    <w:p w14:paraId="36E510A0" w14:textId="77777777" w:rsidR="002F48EB" w:rsidRPr="005979FC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Uporabno najmanj do</w:t>
      </w:r>
      <w:r>
        <w:rPr>
          <w:rFonts w:ascii="Arial" w:hAnsi="Arial" w:cs="Arial"/>
          <w:bCs/>
          <w:sz w:val="16"/>
          <w:szCs w:val="16"/>
        </w:rPr>
        <w:t xml:space="preserve"> datuma odtisnjenega na zadnji strani embalaže</w:t>
      </w:r>
      <w:r w:rsidRPr="005979FC">
        <w:rPr>
          <w:rFonts w:ascii="Arial" w:hAnsi="Arial" w:cs="Arial"/>
          <w:bCs/>
          <w:sz w:val="16"/>
          <w:szCs w:val="16"/>
        </w:rPr>
        <w:t>.</w:t>
      </w:r>
    </w:p>
    <w:p w14:paraId="0CBB9369" w14:textId="77777777" w:rsidR="002F48EB" w:rsidRPr="005979FC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Hraniti v </w:t>
      </w:r>
      <w:r>
        <w:rPr>
          <w:rFonts w:ascii="Arial" w:hAnsi="Arial" w:cs="Arial"/>
          <w:bCs/>
          <w:sz w:val="16"/>
          <w:szCs w:val="16"/>
        </w:rPr>
        <w:t>temnem in suhem prostoru.</w:t>
      </w:r>
    </w:p>
    <w:p w14:paraId="1312C8FD" w14:textId="77777777" w:rsidR="002F48EB" w:rsidRPr="005979FC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 d.o.o., Letališka 3C, Ljubljana</w:t>
      </w:r>
    </w:p>
    <w:p w14:paraId="52B53AF8" w14:textId="77777777" w:rsidR="002F48EB" w:rsidRPr="005979FC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Povprečna hranilna vrednost na 100g: </w:t>
      </w:r>
    </w:p>
    <w:p w14:paraId="0DA42A9E" w14:textId="77777777" w:rsidR="002F48EB" w:rsidRPr="005979FC" w:rsidRDefault="002F48EB" w:rsidP="002F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Energijska vrednost:  1497kJ/ 353kcal, maščobe: 1,6</w:t>
      </w:r>
      <w:r w:rsidRPr="005979FC">
        <w:rPr>
          <w:rFonts w:ascii="Arial" w:hAnsi="Arial" w:cs="Arial"/>
          <w:bCs/>
          <w:sz w:val="16"/>
          <w:szCs w:val="16"/>
        </w:rPr>
        <w:t xml:space="preserve">g </w:t>
      </w:r>
      <w:r>
        <w:rPr>
          <w:rFonts w:ascii="Arial" w:hAnsi="Arial" w:cs="Arial"/>
          <w:bCs/>
          <w:sz w:val="16"/>
          <w:szCs w:val="16"/>
        </w:rPr>
        <w:t>od katerih nasičene maščobe: 0,5g, ogljikovi hidrati 71</w:t>
      </w:r>
      <w:r w:rsidRPr="005979FC">
        <w:rPr>
          <w:rFonts w:ascii="Arial" w:hAnsi="Arial" w:cs="Arial"/>
          <w:bCs/>
          <w:sz w:val="16"/>
          <w:szCs w:val="16"/>
        </w:rPr>
        <w:t xml:space="preserve">g od katerih </w:t>
      </w:r>
      <w:r>
        <w:rPr>
          <w:rFonts w:ascii="Arial" w:hAnsi="Arial" w:cs="Arial"/>
          <w:bCs/>
          <w:sz w:val="16"/>
          <w:szCs w:val="16"/>
        </w:rPr>
        <w:t>sladkorji: 3,0g, beljakovine: 12g, sol: 0,01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3A7ACC53" w14:textId="1938E010" w:rsidR="000F0D73" w:rsidRDefault="000F0D73"/>
    <w:sectPr w:rsidR="000F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3"/>
    <w:rsid w:val="000F0D73"/>
    <w:rsid w:val="002F48EB"/>
    <w:rsid w:val="00A61A7A"/>
    <w:rsid w:val="00A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61E"/>
  <w15:chartTrackingRefBased/>
  <w15:docId w15:val="{33559A8C-2F11-42C2-A05D-DE19C1C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48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2020-09-08T12:22:00Z</dcterms:created>
  <dcterms:modified xsi:type="dcterms:W3CDTF">2020-09-08T12:22:00Z</dcterms:modified>
</cp:coreProperties>
</file>