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33A3" w14:textId="43E2359F" w:rsidR="0022787D" w:rsidRDefault="0022787D" w:rsidP="0022787D">
      <w:pPr>
        <w:rPr>
          <w:b/>
          <w:u w:val="single"/>
        </w:rPr>
      </w:pPr>
      <w:r w:rsidRPr="00921419">
        <w:rPr>
          <w:b/>
          <w:u w:val="single"/>
        </w:rPr>
        <w:t>VITAR SODA Tabl</w:t>
      </w:r>
      <w:r>
        <w:rPr>
          <w:b/>
          <w:u w:val="single"/>
        </w:rPr>
        <w:t>ete</w:t>
      </w:r>
    </w:p>
    <w:p w14:paraId="15EB979F" w14:textId="77777777" w:rsidR="0022787D" w:rsidRDefault="0022787D" w:rsidP="0022787D">
      <w:pPr>
        <w:rPr>
          <w:b/>
          <w:u w:val="single"/>
        </w:rPr>
      </w:pPr>
    </w:p>
    <w:p w14:paraId="0A246EB7" w14:textId="77777777" w:rsidR="0022787D" w:rsidRPr="00921419" w:rsidRDefault="0022787D" w:rsidP="0022787D">
      <w:r w:rsidRPr="00921419">
        <w:t xml:space="preserve">VITAR® SODA tablete vsebujujejo natrijev bikarbonat, snov, ki lahko </w:t>
      </w:r>
    </w:p>
    <w:p w14:paraId="32B82A4D" w14:textId="77777777" w:rsidR="0022787D" w:rsidRPr="00921419" w:rsidRDefault="0022787D" w:rsidP="0022787D">
      <w:r w:rsidRPr="00921419">
        <w:t xml:space="preserve">po razpoložljivih informacijah nevtralizira kisline. Sestavine: natrijev </w:t>
      </w:r>
    </w:p>
    <w:p w14:paraId="5E3B9690" w14:textId="77777777" w:rsidR="0022787D" w:rsidRPr="00921419" w:rsidRDefault="0022787D" w:rsidP="0022787D">
      <w:r w:rsidRPr="00921419">
        <w:t>bikarbonat (91%), polnilo - sorbitol, sredstvo proti sprijemanju - poli-</w:t>
      </w:r>
    </w:p>
    <w:p w14:paraId="2F0BF88E" w14:textId="77777777" w:rsidR="0022787D" w:rsidRPr="00921419" w:rsidRDefault="0022787D" w:rsidP="0022787D">
      <w:r w:rsidRPr="00921419">
        <w:t xml:space="preserve">etilen glikol (PEG 6000). Prekomerno uživanje ima lahko odvajalni </w:t>
      </w:r>
    </w:p>
    <w:p w14:paraId="794B2078" w14:textId="77777777" w:rsidR="0022787D" w:rsidRPr="00921419" w:rsidRDefault="0022787D" w:rsidP="0022787D">
      <w:r w:rsidRPr="00921419">
        <w:t>učinek. Po potrebi vzemite 1-2 tableti s kozarcem vode, največ 6 tab-</w:t>
      </w:r>
    </w:p>
    <w:p w14:paraId="5229A756" w14:textId="77777777" w:rsidR="0022787D" w:rsidRPr="00921419" w:rsidRDefault="0022787D" w:rsidP="0022787D">
      <w:r w:rsidRPr="00921419">
        <w:t xml:space="preserve">let dnevno. Prehransko dopolnilo ni nadomestilo za uravnoteženo in </w:t>
      </w:r>
    </w:p>
    <w:p w14:paraId="23055EF1" w14:textId="77777777" w:rsidR="0022787D" w:rsidRPr="00921419" w:rsidRDefault="0022787D" w:rsidP="0022787D">
      <w:r w:rsidRPr="00921419">
        <w:t xml:space="preserve">raznovrstno prehrano. Ni primerno za otroke! Priporočene dnevne </w:t>
      </w:r>
    </w:p>
    <w:p w14:paraId="20180F15" w14:textId="77777777" w:rsidR="0022787D" w:rsidRPr="00921419" w:rsidRDefault="0022787D" w:rsidP="0022787D">
      <w:r w:rsidRPr="00921419">
        <w:t xml:space="preserve">količine se ne sme prekoračiti. Pred uporabo odtrgajte varnostno </w:t>
      </w:r>
    </w:p>
    <w:p w14:paraId="56074FB3" w14:textId="77777777" w:rsidR="0022787D" w:rsidRPr="00921419" w:rsidRDefault="0022787D" w:rsidP="0022787D">
      <w:r w:rsidRPr="00921419">
        <w:t xml:space="preserve">tesnilo. Embalažo hranite vedno tesno zaprto. Shraniti nedosegljivo </w:t>
      </w:r>
    </w:p>
    <w:p w14:paraId="71897345" w14:textId="77777777" w:rsidR="0022787D" w:rsidRPr="00921419" w:rsidRDefault="0022787D" w:rsidP="0022787D">
      <w:r w:rsidRPr="00921419">
        <w:t xml:space="preserve">otrokom! Izdelek hranite v suhem prostoru na sobni temperaturi </w:t>
      </w:r>
    </w:p>
    <w:p w14:paraId="411817D3" w14:textId="77777777" w:rsidR="0022787D" w:rsidRPr="00921419" w:rsidRDefault="0022787D" w:rsidP="0022787D">
      <w:r w:rsidRPr="00921419">
        <w:t xml:space="preserve">v zaprti embalaži. Uporabno najmanj do: odtisnjeno na dnu embalaže. </w:t>
      </w:r>
    </w:p>
    <w:p w14:paraId="5456D9EF" w14:textId="77777777" w:rsidR="0022787D" w:rsidRPr="00921419" w:rsidRDefault="0022787D" w:rsidP="0022787D">
      <w:r w:rsidRPr="00921419">
        <w:t xml:space="preserve">Izdelek je zaščiten z uporabnim modelom urada za industrijsko </w:t>
      </w:r>
    </w:p>
    <w:p w14:paraId="22F38F53" w14:textId="77777777" w:rsidR="0022787D" w:rsidRPr="00921419" w:rsidRDefault="0022787D" w:rsidP="0022787D">
      <w:r w:rsidRPr="00921419">
        <w:t>lastnino na Češkem.</w:t>
      </w:r>
    </w:p>
    <w:p w14:paraId="17801436" w14:textId="77777777" w:rsidR="00457120" w:rsidRDefault="00457120" w:rsidP="00F049D3"/>
    <w:p w14:paraId="5B6DC4C1" w14:textId="77777777" w:rsidR="00985E15" w:rsidRPr="005976F4" w:rsidRDefault="00985E15" w:rsidP="005976F4"/>
    <w:sectPr w:rsidR="00985E15" w:rsidRPr="0059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22787D"/>
    <w:rsid w:val="00457120"/>
    <w:rsid w:val="005223BB"/>
    <w:rsid w:val="005976F4"/>
    <w:rsid w:val="005E69FF"/>
    <w:rsid w:val="00985E15"/>
    <w:rsid w:val="00BB326D"/>
    <w:rsid w:val="00F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787D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2020-08-20T09:55:00Z</dcterms:created>
  <dcterms:modified xsi:type="dcterms:W3CDTF">2020-08-20T09:55:00Z</dcterms:modified>
</cp:coreProperties>
</file>